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92" w:rsidRPr="008E17A3" w:rsidRDefault="00523692" w:rsidP="00523692">
      <w:pPr>
        <w:spacing w:after="114"/>
        <w:ind w:left="-15" w:right="467"/>
        <w:jc w:val="both"/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</w:pPr>
      <w:r w:rsidRPr="008E17A3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Santiago, </w:t>
      </w:r>
      <w:r w:rsidR="00172661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diciembre doce de dos mil veinticuatro</w:t>
      </w:r>
      <w:r w:rsidRPr="008E17A3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.  </w:t>
      </w:r>
    </w:p>
    <w:p w:rsidR="002601D2" w:rsidRDefault="002601D2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</w:p>
    <w:p w:rsidR="00523692" w:rsidRPr="007663B4" w:rsidRDefault="00B3628D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>TRIBUNAL CALIFICADOR DE ELECCIONES</w:t>
      </w:r>
    </w:p>
    <w:p w:rsidR="00A519DE" w:rsidRPr="007663B4" w:rsidRDefault="00A519DE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</w:p>
    <w:p w:rsidR="00B3628D" w:rsidRPr="007663B4" w:rsidRDefault="00B3628D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>ELECCIÓN DE PRESIDENTE-VICEPRESIDENTE</w:t>
      </w:r>
      <w:r w:rsidR="00CA097C"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>-DIRECTOR</w:t>
      </w:r>
    </w:p>
    <w:p w:rsidR="00B3628D" w:rsidRPr="007663B4" w:rsidRDefault="00B3628D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>ARTÍCULO 30</w:t>
      </w:r>
      <w:r w:rsidR="001216DD"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 xml:space="preserve"> Y</w:t>
      </w:r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 xml:space="preserve"> </w:t>
      </w:r>
      <w:r w:rsidR="00CA097C"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 xml:space="preserve">ARTÍCULO 31 </w:t>
      </w:r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>DE LOS ESTATUTOS</w:t>
      </w:r>
    </w:p>
    <w:p w:rsidR="00B3628D" w:rsidRPr="007663B4" w:rsidRDefault="00172661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>DICIEMBRE 11</w:t>
      </w:r>
      <w:r w:rsidR="00B3628D"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 xml:space="preserve"> DE 2024</w:t>
      </w:r>
    </w:p>
    <w:p w:rsidR="00FD0220" w:rsidRPr="007663B4" w:rsidRDefault="00FD0220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</w:p>
    <w:p w:rsidR="00B3628D" w:rsidRPr="007663B4" w:rsidRDefault="00B3628D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>RESULTADOS OFICIALES</w:t>
      </w:r>
    </w:p>
    <w:p w:rsidR="0037765E" w:rsidRPr="007663B4" w:rsidRDefault="00FD0220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  <w:bookmarkStart w:id="0" w:name="_Hlk181639907"/>
      <w:r w:rsidRPr="007663B4"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  <w:t xml:space="preserve">(Artículo 36 de los Estatutos) </w:t>
      </w:r>
    </w:p>
    <w:p w:rsidR="00A519DE" w:rsidRPr="00B3628D" w:rsidRDefault="00A519DE" w:rsidP="00B3628D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20"/>
          <w:szCs w:val="20"/>
          <w:lang w:eastAsia="es-CL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657"/>
        <w:gridCol w:w="4725"/>
        <w:gridCol w:w="1701"/>
        <w:gridCol w:w="1134"/>
      </w:tblGrid>
      <w:tr w:rsidR="00A47A93" w:rsidTr="00A47A93">
        <w:tc>
          <w:tcPr>
            <w:tcW w:w="657" w:type="dxa"/>
          </w:tcPr>
          <w:p w:rsidR="00A47A93" w:rsidRPr="00917941" w:rsidRDefault="00A47A93" w:rsidP="0091794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26" w:type="dxa"/>
            <w:gridSpan w:val="2"/>
          </w:tcPr>
          <w:p w:rsidR="00A47A93" w:rsidRPr="00966D0F" w:rsidRDefault="00A47A93" w:rsidP="0091794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8"/>
                <w:szCs w:val="18"/>
                <w:lang w:eastAsia="es-CL"/>
              </w:rPr>
            </w:pPr>
            <w:r w:rsidRPr="00966D0F">
              <w:rPr>
                <w:rFonts w:ascii="Verdana" w:eastAsia="Courier New" w:hAnsi="Verdana" w:cs="Courier New"/>
                <w:b/>
                <w:color w:val="000000"/>
                <w:sz w:val="18"/>
                <w:szCs w:val="18"/>
                <w:lang w:eastAsia="es-CL"/>
              </w:rPr>
              <w:t>CANDIDATOS</w:t>
            </w:r>
          </w:p>
        </w:tc>
        <w:tc>
          <w:tcPr>
            <w:tcW w:w="1134" w:type="dxa"/>
          </w:tcPr>
          <w:p w:rsidR="00A47A93" w:rsidRPr="00966D0F" w:rsidRDefault="00A47A93" w:rsidP="0091794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8"/>
                <w:szCs w:val="18"/>
                <w:lang w:eastAsia="es-CL"/>
              </w:rPr>
            </w:pPr>
            <w:r w:rsidRPr="00966D0F">
              <w:rPr>
                <w:rFonts w:ascii="Verdana" w:eastAsia="Courier New" w:hAnsi="Verdana" w:cs="Courier New"/>
                <w:b/>
                <w:color w:val="000000"/>
                <w:sz w:val="18"/>
                <w:szCs w:val="18"/>
                <w:lang w:eastAsia="es-CL"/>
              </w:rPr>
              <w:t>TOTALES</w:t>
            </w:r>
          </w:p>
        </w:tc>
      </w:tr>
      <w:tr w:rsidR="00A47A93" w:rsidRPr="00FD0220" w:rsidTr="00A47A93">
        <w:trPr>
          <w:trHeight w:val="143"/>
        </w:trPr>
        <w:tc>
          <w:tcPr>
            <w:tcW w:w="657" w:type="dxa"/>
          </w:tcPr>
          <w:p w:rsidR="00A47A93" w:rsidRPr="00FD0220" w:rsidRDefault="00A47A93" w:rsidP="00966D0F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1.</w:t>
            </w:r>
          </w:p>
        </w:tc>
        <w:tc>
          <w:tcPr>
            <w:tcW w:w="4725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DAMIÁN RAFAEL OYANGUREN RODRÍGUEZ</w:t>
            </w:r>
          </w:p>
        </w:tc>
        <w:tc>
          <w:tcPr>
            <w:tcW w:w="1701" w:type="dxa"/>
          </w:tcPr>
          <w:p w:rsidR="00A47A93" w:rsidRPr="00FD0220" w:rsidRDefault="00A47A93" w:rsidP="00966D0F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Presidente</w:t>
            </w:r>
          </w:p>
        </w:tc>
        <w:tc>
          <w:tcPr>
            <w:tcW w:w="1134" w:type="dxa"/>
          </w:tcPr>
          <w:p w:rsidR="00A47A93" w:rsidRPr="00FD0220" w:rsidRDefault="00A47A93" w:rsidP="00966D0F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45</w:t>
            </w:r>
          </w:p>
        </w:tc>
      </w:tr>
      <w:tr w:rsidR="00A47A93" w:rsidRPr="00FD0220" w:rsidTr="00A47A93">
        <w:tc>
          <w:tcPr>
            <w:tcW w:w="657" w:type="dxa"/>
          </w:tcPr>
          <w:p w:rsidR="00A47A93" w:rsidRPr="00FD0220" w:rsidRDefault="00A47A93" w:rsidP="00966D0F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2.</w:t>
            </w:r>
          </w:p>
        </w:tc>
        <w:tc>
          <w:tcPr>
            <w:tcW w:w="4725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OSCAR PATRICIO VILLEGAS DÍAZ</w:t>
            </w:r>
          </w:p>
        </w:tc>
        <w:tc>
          <w:tcPr>
            <w:tcW w:w="1701" w:type="dxa"/>
          </w:tcPr>
          <w:p w:rsidR="00A47A93" w:rsidRPr="00FD0220" w:rsidRDefault="00A47A93" w:rsidP="00966D0F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Vicepresidente</w:t>
            </w:r>
          </w:p>
        </w:tc>
        <w:tc>
          <w:tcPr>
            <w:tcW w:w="1134" w:type="dxa"/>
          </w:tcPr>
          <w:p w:rsidR="00A47A93" w:rsidRPr="00FD0220" w:rsidRDefault="00A47A93" w:rsidP="00966D0F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42</w:t>
            </w:r>
          </w:p>
        </w:tc>
      </w:tr>
      <w:bookmarkEnd w:id="0"/>
    </w:tbl>
    <w:p w:rsidR="00523692" w:rsidRPr="00FD0220" w:rsidRDefault="00523692" w:rsidP="00966D0F">
      <w:pPr>
        <w:spacing w:after="0" w:line="240" w:lineRule="auto"/>
        <w:jc w:val="center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1134"/>
      </w:tblGrid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1.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ACUÑA NUÑEZ SANDRA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38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2.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ELIZALDE SAAVEDRA RAÚL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41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3.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HORMAZÁBAL GONZÁLEZ RICARDO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39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4.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ALJARO MERINO VICENTE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37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5.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SOFFIA SALSILLI FRANCISCO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35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6.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ROMERO GOENAGA RAÚL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41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7.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GARRETÓN RIDRÍGUEZ GUSTAVO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35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8.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GATICA MENKE JAVIER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33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9.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CORDOVEZ PÉREZ ENRIQUE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41</w:t>
            </w:r>
          </w:p>
        </w:tc>
      </w:tr>
      <w:tr w:rsidR="00A47A93" w:rsidRPr="00FD0220" w:rsidTr="00A47A93">
        <w:tc>
          <w:tcPr>
            <w:tcW w:w="70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10.</w:t>
            </w:r>
          </w:p>
        </w:tc>
        <w:tc>
          <w:tcPr>
            <w:tcW w:w="4678" w:type="dxa"/>
          </w:tcPr>
          <w:p w:rsidR="00A47A93" w:rsidRPr="00FD0220" w:rsidRDefault="00A47A93" w:rsidP="00172661">
            <w:pPr>
              <w:rPr>
                <w:rFonts w:ascii="Verdana" w:eastAsia="Courier New" w:hAnsi="Verdana" w:cs="Courier New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hAnsi="Verdana"/>
                <w:b/>
                <w:bCs/>
                <w:sz w:val="16"/>
                <w:szCs w:val="16"/>
              </w:rPr>
              <w:t>ESCUDERO ZUÑIGA FERNANDO</w:t>
            </w:r>
          </w:p>
        </w:tc>
        <w:tc>
          <w:tcPr>
            <w:tcW w:w="1701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Director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16</w:t>
            </w:r>
          </w:p>
        </w:tc>
      </w:tr>
    </w:tbl>
    <w:p w:rsidR="00CA097C" w:rsidRPr="00FD0220" w:rsidRDefault="00CA097C" w:rsidP="0086335B">
      <w:pPr>
        <w:spacing w:after="0" w:line="240" w:lineRule="auto"/>
        <w:jc w:val="right"/>
        <w:rPr>
          <w:rFonts w:ascii="Verdana" w:eastAsia="Courier New" w:hAnsi="Verdana" w:cs="Courier New"/>
          <w:b/>
          <w:color w:val="000000"/>
          <w:sz w:val="16"/>
          <w:szCs w:val="16"/>
          <w:lang w:eastAsia="es-CL"/>
        </w:rPr>
      </w:pPr>
    </w:p>
    <w:tbl>
      <w:tblPr>
        <w:tblStyle w:val="Tablaconcuadrcula"/>
        <w:tblW w:w="7513" w:type="dxa"/>
        <w:tblInd w:w="704" w:type="dxa"/>
        <w:tblLook w:val="04A0" w:firstRow="1" w:lastRow="0" w:firstColumn="1" w:lastColumn="0" w:noHBand="0" w:noVBand="1"/>
      </w:tblPr>
      <w:tblGrid>
        <w:gridCol w:w="6379"/>
        <w:gridCol w:w="1134"/>
      </w:tblGrid>
      <w:tr w:rsidR="00A47A93" w:rsidRPr="00FD0220" w:rsidTr="00A47A93">
        <w:tc>
          <w:tcPr>
            <w:tcW w:w="6379" w:type="dxa"/>
          </w:tcPr>
          <w:p w:rsidR="00A47A93" w:rsidRPr="00FD0220" w:rsidRDefault="00A47A93" w:rsidP="00355065">
            <w:pPr>
              <w:jc w:val="both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bookmarkStart w:id="1" w:name="_Hlk181640760"/>
            <w:r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 xml:space="preserve">VOTOS </w:t>
            </w: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NULOS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10</w:t>
            </w:r>
          </w:p>
        </w:tc>
      </w:tr>
      <w:tr w:rsidR="00A47A93" w:rsidRPr="00FD0220" w:rsidTr="00A47A93">
        <w:tc>
          <w:tcPr>
            <w:tcW w:w="6379" w:type="dxa"/>
          </w:tcPr>
          <w:p w:rsidR="00A47A93" w:rsidRPr="00FD0220" w:rsidRDefault="00A47A93" w:rsidP="00355065">
            <w:pPr>
              <w:jc w:val="both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 xml:space="preserve">VOTOS </w:t>
            </w: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BLANCOS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</w:p>
        </w:tc>
      </w:tr>
      <w:tr w:rsidR="00A47A93" w:rsidRPr="00FD0220" w:rsidTr="00A47A93">
        <w:tc>
          <w:tcPr>
            <w:tcW w:w="6379" w:type="dxa"/>
          </w:tcPr>
          <w:p w:rsidR="00A47A93" w:rsidRPr="00FD0220" w:rsidRDefault="00A47A93" w:rsidP="00A47A93">
            <w:pPr>
              <w:jc w:val="both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VOT</w:t>
            </w:r>
            <w:r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OS</w:t>
            </w: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 xml:space="preserve"> VÁLID</w:t>
            </w:r>
            <w:r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OS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51</w:t>
            </w:r>
          </w:p>
        </w:tc>
      </w:tr>
      <w:tr w:rsidR="00A47A93" w:rsidRPr="00FD0220" w:rsidTr="00A47A93">
        <w:tc>
          <w:tcPr>
            <w:tcW w:w="6379" w:type="dxa"/>
          </w:tcPr>
          <w:p w:rsidR="00A47A93" w:rsidRPr="00FD0220" w:rsidRDefault="00A47A93" w:rsidP="00355065">
            <w:pPr>
              <w:jc w:val="both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TOTAL VOTACIÓN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61</w:t>
            </w:r>
          </w:p>
        </w:tc>
      </w:tr>
      <w:tr w:rsidR="00A47A93" w:rsidRPr="00FD0220" w:rsidTr="00A47A93">
        <w:tc>
          <w:tcPr>
            <w:tcW w:w="6379" w:type="dxa"/>
          </w:tcPr>
          <w:p w:rsidR="00A47A93" w:rsidRPr="00FD0220" w:rsidRDefault="00A47A93" w:rsidP="00355065">
            <w:pPr>
              <w:jc w:val="both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 xml:space="preserve">TOTAL INSCRITOS </w:t>
            </w:r>
          </w:p>
        </w:tc>
        <w:tc>
          <w:tcPr>
            <w:tcW w:w="1134" w:type="dxa"/>
          </w:tcPr>
          <w:p w:rsidR="00A47A93" w:rsidRPr="00FD0220" w:rsidRDefault="00A47A93" w:rsidP="00172661">
            <w:pPr>
              <w:jc w:val="center"/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</w:pPr>
            <w:r w:rsidRPr="00FD0220">
              <w:rPr>
                <w:rFonts w:ascii="Verdana" w:eastAsia="Courier New" w:hAnsi="Verdana" w:cs="Courier New"/>
                <w:b/>
                <w:color w:val="000000"/>
                <w:sz w:val="16"/>
                <w:szCs w:val="16"/>
                <w:lang w:eastAsia="es-CL"/>
              </w:rPr>
              <w:t>267</w:t>
            </w:r>
          </w:p>
        </w:tc>
      </w:tr>
      <w:bookmarkEnd w:id="1"/>
    </w:tbl>
    <w:p w:rsidR="00A47A93" w:rsidRDefault="00A47A93" w:rsidP="0086335B">
      <w:pPr>
        <w:spacing w:after="0" w:line="240" w:lineRule="auto"/>
        <w:jc w:val="both"/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</w:pPr>
    </w:p>
    <w:p w:rsidR="00523692" w:rsidRPr="0042612C" w:rsidRDefault="00523692" w:rsidP="0086335B">
      <w:pPr>
        <w:spacing w:after="0" w:line="240" w:lineRule="auto"/>
        <w:jc w:val="both"/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</w:pP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Guárdense en </w:t>
      </w:r>
      <w:r w:rsidR="003E4182"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la Secretaría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 los Cuadros Oficiales de Resultados que </w:t>
      </w:r>
      <w:r w:rsidR="001472B1"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con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forman el Escrutinio General, </w:t>
      </w:r>
      <w:r w:rsidR="0042612C"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y 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manténganse a disposición de</w:t>
      </w:r>
      <w:r w:rsidR="00AB545D"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 los señores socios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 e insértense en la página electrónica del Tribunal</w:t>
      </w:r>
      <w:r w:rsidR="0042612C"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 si procediere. 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 </w:t>
      </w:r>
    </w:p>
    <w:p w:rsidR="00AB545D" w:rsidRPr="0042612C" w:rsidRDefault="00AB545D" w:rsidP="0086335B">
      <w:pPr>
        <w:spacing w:after="0" w:line="240" w:lineRule="auto"/>
        <w:jc w:val="both"/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</w:pPr>
    </w:p>
    <w:p w:rsidR="00523692" w:rsidRPr="0042612C" w:rsidRDefault="00523692" w:rsidP="0086335B">
      <w:pPr>
        <w:spacing w:after="0" w:line="240" w:lineRule="auto"/>
        <w:jc w:val="both"/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</w:pP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Regístrese, comuníquese </w:t>
      </w:r>
      <w:r w:rsidR="0042612C"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al Brigadier de Ejército señor Rafael Oyanguren Rodríguez, 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Presidente de</w:t>
      </w:r>
      <w:r w:rsidR="0042612C"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l Círculo de Oficiales en Retiro de las Fuerzas Armadas “General Adolfo Silva Vergara”,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 archívese.  </w:t>
      </w:r>
    </w:p>
    <w:p w:rsidR="00AB545D" w:rsidRPr="0042612C" w:rsidRDefault="00AB545D" w:rsidP="0086335B">
      <w:pPr>
        <w:spacing w:after="0" w:line="240" w:lineRule="auto"/>
        <w:jc w:val="both"/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</w:pPr>
    </w:p>
    <w:p w:rsidR="00AB545D" w:rsidRDefault="0042612C" w:rsidP="0086335B">
      <w:pPr>
        <w:spacing w:after="0" w:line="240" w:lineRule="auto"/>
        <w:jc w:val="both"/>
        <w:rPr>
          <w:rFonts w:ascii="Verdana" w:eastAsia="Courier New" w:hAnsi="Verdana" w:cs="Courier New"/>
          <w:b/>
          <w:color w:val="7030A0"/>
          <w:sz w:val="20"/>
          <w:szCs w:val="20"/>
          <w:lang w:eastAsia="es-CL"/>
        </w:rPr>
      </w:pP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Pronunciad</w:t>
      </w:r>
      <w:r w:rsidR="00BD29EA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o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 por los señores Miembros del Tribunal Calificador de Elecciones don </w:t>
      </w:r>
      <w:r w:rsidR="00FD0220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Iván Gutiérrez Jorquera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, </w:t>
      </w:r>
      <w:r w:rsidR="00FD0220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Presidente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, don </w:t>
      </w:r>
      <w:r w:rsidR="00FD0220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Gabriel Cortés Muñoz, Secretario </w:t>
      </w:r>
      <w:r w:rsidRPr="0042612C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 xml:space="preserve">y don </w:t>
      </w:r>
      <w:r w:rsidR="00FD0220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Jaime Cartagena Pérez, Vocal</w:t>
      </w:r>
      <w:r w:rsidR="00A25E85">
        <w:rPr>
          <w:rFonts w:ascii="Verdana" w:eastAsia="Courier New" w:hAnsi="Verdana" w:cs="Courier New"/>
          <w:bCs/>
          <w:color w:val="000000"/>
          <w:sz w:val="20"/>
          <w:szCs w:val="20"/>
          <w:lang w:eastAsia="es-CL"/>
        </w:rPr>
        <w:t>.</w:t>
      </w:r>
    </w:p>
    <w:p w:rsidR="007F4428" w:rsidRDefault="007F4428" w:rsidP="0086335B">
      <w:pPr>
        <w:spacing w:after="0" w:line="240" w:lineRule="auto"/>
        <w:jc w:val="both"/>
        <w:rPr>
          <w:rFonts w:ascii="Verdana" w:eastAsia="Courier New" w:hAnsi="Verdana" w:cs="Courier New"/>
          <w:b/>
          <w:color w:val="7030A0"/>
          <w:sz w:val="20"/>
          <w:szCs w:val="20"/>
          <w:lang w:eastAsia="es-CL"/>
        </w:rPr>
      </w:pPr>
    </w:p>
    <w:p w:rsidR="007F4428" w:rsidRDefault="007F4428" w:rsidP="0086335B">
      <w:pPr>
        <w:spacing w:after="0" w:line="240" w:lineRule="auto"/>
        <w:jc w:val="both"/>
        <w:rPr>
          <w:rFonts w:ascii="Verdana" w:eastAsia="Courier New" w:hAnsi="Verdana" w:cs="Courier New"/>
          <w:b/>
          <w:color w:val="7030A0"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F4428" w:rsidRPr="007F4428" w:rsidTr="007F442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523692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  <w:r w:rsidRPr="00523692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7F4428" w:rsidRPr="007F4428" w:rsidTr="002601D2">
        <w:trPr>
          <w:trHeight w:val="431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C91D91" w:rsidRPr="00FD0220" w:rsidRDefault="00C91D91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7F4428" w:rsidRPr="007F4428" w:rsidTr="007F442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7F4428" w:rsidRPr="007F4428" w:rsidTr="007F442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E7B52" w:rsidRPr="00FD0220" w:rsidRDefault="00FE7B52" w:rsidP="00A47A93">
            <w:pPr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4428" w:rsidRPr="00FD0220" w:rsidRDefault="007F4428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  <w:p w:rsidR="00A47A93" w:rsidRPr="00FD0220" w:rsidRDefault="00A47A93" w:rsidP="00A47A93">
            <w:pPr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01D2" w:rsidRDefault="002601D2" w:rsidP="007F4428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  <w:p w:rsidR="002601D2" w:rsidRPr="00FD0220" w:rsidRDefault="002601D2" w:rsidP="002601D2">
            <w:pPr>
              <w:jc w:val="center"/>
              <w:rPr>
                <w:rFonts w:ascii="Verdana" w:eastAsia="Arial" w:hAnsi="Verdana" w:cs="Arial"/>
                <w:b/>
                <w:bCs/>
                <w:sz w:val="18"/>
                <w:szCs w:val="18"/>
                <w:lang w:eastAsia="es-CL"/>
              </w:rPr>
            </w:pPr>
          </w:p>
        </w:tc>
      </w:tr>
    </w:tbl>
    <w:p w:rsidR="002601D2" w:rsidRPr="007F4428" w:rsidRDefault="002601D2" w:rsidP="00FE7B52">
      <w:pPr>
        <w:spacing w:after="0" w:line="240" w:lineRule="auto"/>
        <w:jc w:val="both"/>
        <w:rPr>
          <w:rFonts w:ascii="Verdana" w:eastAsia="Arial" w:hAnsi="Verdana" w:cs="Arial"/>
          <w:b/>
          <w:bCs/>
          <w:color w:val="7030A0"/>
          <w:sz w:val="20"/>
          <w:szCs w:val="20"/>
          <w:lang w:eastAsia="es-CL"/>
        </w:rPr>
      </w:pPr>
    </w:p>
    <w:sectPr w:rsidR="002601D2" w:rsidRPr="007F4428" w:rsidSect="0042612C">
      <w:headerReference w:type="default" r:id="rId8"/>
      <w:pgSz w:w="12240" w:h="15840"/>
      <w:pgMar w:top="1418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D4" w:rsidRDefault="00D371D4" w:rsidP="00523692">
      <w:pPr>
        <w:spacing w:after="0" w:line="240" w:lineRule="auto"/>
      </w:pPr>
      <w:r>
        <w:separator/>
      </w:r>
    </w:p>
  </w:endnote>
  <w:endnote w:type="continuationSeparator" w:id="0">
    <w:p w:rsidR="00D371D4" w:rsidRDefault="00D371D4" w:rsidP="0052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D4" w:rsidRDefault="00D371D4" w:rsidP="00523692">
      <w:pPr>
        <w:spacing w:after="0" w:line="240" w:lineRule="auto"/>
      </w:pPr>
      <w:r>
        <w:separator/>
      </w:r>
    </w:p>
  </w:footnote>
  <w:footnote w:type="continuationSeparator" w:id="0">
    <w:p w:rsidR="00D371D4" w:rsidRDefault="00D371D4" w:rsidP="0052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462"/>
    </w:tblGrid>
    <w:tr w:rsidR="00E86005" w:rsidTr="00C91D91">
      <w:tc>
        <w:tcPr>
          <w:tcW w:w="7366" w:type="dxa"/>
        </w:tcPr>
        <w:p w:rsidR="00E86005" w:rsidRPr="00E86005" w:rsidRDefault="00C91D91" w:rsidP="00C91D91">
          <w:pPr>
            <w:pStyle w:val="Encabezado"/>
            <w:ind w:left="-284" w:firstLine="284"/>
            <w:rPr>
              <w:rFonts w:ascii="Verdana" w:hAnsi="Verdana"/>
              <w:b/>
              <w:bCs/>
              <w:sz w:val="16"/>
              <w:szCs w:val="16"/>
            </w:rPr>
          </w:pPr>
          <w:r w:rsidRPr="0018740C">
            <w:rPr>
              <w:rFonts w:ascii="Arial" w:eastAsia="Times New Roman" w:hAnsi="Arial" w:cs="Arial"/>
              <w:b/>
              <w:bCs/>
              <w:noProof/>
              <w:color w:val="000000"/>
              <w:spacing w:val="-7"/>
              <w:kern w:val="0"/>
              <w:sz w:val="36"/>
              <w:szCs w:val="36"/>
              <w:lang w:eastAsia="es-CL"/>
              <w14:ligatures w14:val="none"/>
            </w:rPr>
            <w:drawing>
              <wp:inline distT="0" distB="0" distL="0" distR="0" wp14:anchorId="4A8B9429" wp14:editId="31A97BCB">
                <wp:extent cx="666750" cy="469900"/>
                <wp:effectExtent l="0" t="0" r="0" b="6350"/>
                <wp:docPr id="51025579" name="Imagen 1" descr="CORFF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FF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612" cy="475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                       </w:t>
          </w:r>
          <w:r w:rsidR="00E86005" w:rsidRPr="00E86005">
            <w:rPr>
              <w:rFonts w:ascii="Verdana" w:hAnsi="Verdana"/>
              <w:b/>
              <w:bCs/>
              <w:sz w:val="16"/>
              <w:szCs w:val="16"/>
            </w:rPr>
            <w:t>ACTA DE DECLARACIÓN</w:t>
          </w:r>
        </w:p>
        <w:p w:rsidR="00E86005" w:rsidRPr="00E86005" w:rsidRDefault="00E86005" w:rsidP="00E86005">
          <w:pPr>
            <w:pStyle w:val="Encabezado"/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 w:rsidRPr="00E86005">
            <w:rPr>
              <w:rFonts w:ascii="Verdana" w:hAnsi="Verdana"/>
              <w:b/>
              <w:bCs/>
              <w:sz w:val="16"/>
              <w:szCs w:val="16"/>
            </w:rPr>
            <w:t>TRIBUNAL CALIFICADOR DE ELECCIONES</w:t>
          </w:r>
        </w:p>
        <w:p w:rsidR="00E86005" w:rsidRPr="00E86005" w:rsidRDefault="00E86005" w:rsidP="00E86005">
          <w:pPr>
            <w:pStyle w:val="Encabezado"/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 w:rsidRPr="00E86005">
            <w:rPr>
              <w:rFonts w:ascii="Verdana" w:hAnsi="Verdana"/>
              <w:b/>
              <w:bCs/>
              <w:sz w:val="16"/>
              <w:szCs w:val="16"/>
            </w:rPr>
            <w:t>VOTACIÓN CELEBRAD</w:t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A </w:t>
          </w:r>
          <w:r w:rsidRPr="00E86005">
            <w:rPr>
              <w:rFonts w:ascii="Verdana" w:hAnsi="Verdana"/>
              <w:b/>
              <w:bCs/>
              <w:sz w:val="16"/>
              <w:szCs w:val="16"/>
            </w:rPr>
            <w:t xml:space="preserve">EL </w:t>
          </w:r>
          <w:r w:rsidR="00FD0220">
            <w:rPr>
              <w:rFonts w:ascii="Verdana" w:hAnsi="Verdana"/>
              <w:b/>
              <w:bCs/>
              <w:sz w:val="16"/>
              <w:szCs w:val="16"/>
            </w:rPr>
            <w:t xml:space="preserve">11 </w:t>
          </w:r>
          <w:r w:rsidRPr="00E86005">
            <w:rPr>
              <w:rFonts w:ascii="Verdana" w:hAnsi="Verdana"/>
              <w:b/>
              <w:bCs/>
              <w:sz w:val="16"/>
              <w:szCs w:val="16"/>
            </w:rPr>
            <w:t xml:space="preserve">DE </w:t>
          </w:r>
          <w:r w:rsidR="00FD0220">
            <w:rPr>
              <w:rFonts w:ascii="Verdana" w:hAnsi="Verdana"/>
              <w:b/>
              <w:bCs/>
              <w:sz w:val="16"/>
              <w:szCs w:val="16"/>
            </w:rPr>
            <w:t>DICIEMBRE</w:t>
          </w:r>
          <w:r w:rsidRPr="00E86005">
            <w:rPr>
              <w:rFonts w:ascii="Verdana" w:hAnsi="Verdana"/>
              <w:b/>
              <w:bCs/>
              <w:sz w:val="16"/>
              <w:szCs w:val="16"/>
            </w:rPr>
            <w:t xml:space="preserve"> DE 2024</w:t>
          </w:r>
        </w:p>
        <w:p w:rsidR="00E86005" w:rsidRDefault="00BD29EA" w:rsidP="00E86005">
          <w:pPr>
            <w:pStyle w:val="Encabezado"/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sz w:val="16"/>
              <w:szCs w:val="16"/>
            </w:rPr>
            <w:t>ELECCIÓN DE</w:t>
          </w:r>
          <w:r w:rsidR="00E86005" w:rsidRPr="00E86005">
            <w:rPr>
              <w:rFonts w:ascii="Verdana" w:hAnsi="Verdana"/>
              <w:b/>
              <w:bCs/>
              <w:sz w:val="16"/>
              <w:szCs w:val="16"/>
            </w:rPr>
            <w:t xml:space="preserve"> DIRECTORIO DEL </w:t>
          </w:r>
        </w:p>
        <w:p w:rsidR="00E86005" w:rsidRPr="00E86005" w:rsidRDefault="00E86005" w:rsidP="00E86005">
          <w:pPr>
            <w:pStyle w:val="Encabezado"/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 w:rsidRPr="00E86005">
            <w:rPr>
              <w:rFonts w:ascii="Verdana" w:hAnsi="Verdana"/>
              <w:b/>
              <w:bCs/>
              <w:sz w:val="16"/>
              <w:szCs w:val="16"/>
            </w:rPr>
            <w:t>CÍRCULO DE OFICIALES EN RETIRO DE LAS FUERZAS ARMADAS (FF.AA.)</w:t>
          </w:r>
        </w:p>
        <w:p w:rsidR="00E86005" w:rsidRDefault="00E86005" w:rsidP="00E86005">
          <w:pPr>
            <w:pStyle w:val="Encabezado"/>
            <w:jc w:val="center"/>
          </w:pPr>
          <w:r w:rsidRPr="00E86005">
            <w:rPr>
              <w:rFonts w:ascii="Verdana" w:hAnsi="Verdana"/>
              <w:b/>
              <w:bCs/>
              <w:sz w:val="16"/>
              <w:szCs w:val="16"/>
            </w:rPr>
            <w:t>“GENERAL ADOLFO SILVA VERGARA”</w:t>
          </w:r>
        </w:p>
      </w:tc>
      <w:tc>
        <w:tcPr>
          <w:tcW w:w="1462" w:type="dxa"/>
        </w:tcPr>
        <w:p w:rsidR="00E86005" w:rsidRDefault="00C91D91" w:rsidP="00E86005">
          <w:pPr>
            <w:pStyle w:val="Encabezado"/>
            <w:jc w:val="right"/>
          </w:pPr>
          <w:r>
            <w:t xml:space="preserve">  </w:t>
          </w:r>
        </w:p>
      </w:tc>
    </w:tr>
  </w:tbl>
  <w:sdt>
    <w:sdtPr>
      <w:id w:val="489219026"/>
      <w:docPartObj>
        <w:docPartGallery w:val="Page Numbers (Margins)"/>
        <w:docPartUnique/>
      </w:docPartObj>
    </w:sdtPr>
    <w:sdtEndPr/>
    <w:sdtContent>
      <w:p w:rsidR="00523692" w:rsidRDefault="007555E7">
        <w:pPr>
          <w:pStyle w:val="Encabezado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FA59FF" wp14:editId="04970A8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76021623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5E7" w:rsidRDefault="007555E7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25E85" w:rsidRPr="00A25E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D/p&#10;WW/BAgAAvwUAAA4AAAAAAAAAAAAAAAAALgIAAGRycy9lMm9Eb2MueG1sUEsBAi0AFAAGAAgAAAAh&#10;AEqHzzbaAAAABAEAAA8AAAAAAAAAAAAAAAAAGwUAAGRycy9kb3ducmV2LnhtbFBLBQYAAAAABAAE&#10;APMAAAAiBgAAAAA=&#10;" o:allowincell="f" filled="f" stroked="f">
                  <v:textbox style="layout-flow:vertical;mso-layout-flow-alt:bottom-to-top;mso-fit-shape-to-text:t">
                    <w:txbxContent>
                      <w:p w:rsidR="007555E7" w:rsidRDefault="007555E7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25E85" w:rsidRPr="00A25E8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92"/>
    <w:rsid w:val="00044937"/>
    <w:rsid w:val="000720B7"/>
    <w:rsid w:val="000C436E"/>
    <w:rsid w:val="000F47EE"/>
    <w:rsid w:val="000F496A"/>
    <w:rsid w:val="001216DD"/>
    <w:rsid w:val="001472B1"/>
    <w:rsid w:val="0015679F"/>
    <w:rsid w:val="00161A72"/>
    <w:rsid w:val="00172661"/>
    <w:rsid w:val="00214B34"/>
    <w:rsid w:val="002601D2"/>
    <w:rsid w:val="002A3722"/>
    <w:rsid w:val="002D5740"/>
    <w:rsid w:val="00355065"/>
    <w:rsid w:val="00360D05"/>
    <w:rsid w:val="0037765E"/>
    <w:rsid w:val="003E4182"/>
    <w:rsid w:val="0042612C"/>
    <w:rsid w:val="004856F9"/>
    <w:rsid w:val="004C598A"/>
    <w:rsid w:val="005031E1"/>
    <w:rsid w:val="00523692"/>
    <w:rsid w:val="00526E69"/>
    <w:rsid w:val="00574F42"/>
    <w:rsid w:val="005C2EC8"/>
    <w:rsid w:val="005D0F30"/>
    <w:rsid w:val="0060193B"/>
    <w:rsid w:val="006231DE"/>
    <w:rsid w:val="00630885"/>
    <w:rsid w:val="00650E2E"/>
    <w:rsid w:val="006F067E"/>
    <w:rsid w:val="007555E7"/>
    <w:rsid w:val="00760DF4"/>
    <w:rsid w:val="007663B4"/>
    <w:rsid w:val="007F4428"/>
    <w:rsid w:val="0084461E"/>
    <w:rsid w:val="0085246F"/>
    <w:rsid w:val="0086335B"/>
    <w:rsid w:val="008C25BC"/>
    <w:rsid w:val="008E17A3"/>
    <w:rsid w:val="00917941"/>
    <w:rsid w:val="0093301D"/>
    <w:rsid w:val="00965373"/>
    <w:rsid w:val="00966D0F"/>
    <w:rsid w:val="00977919"/>
    <w:rsid w:val="00990EA5"/>
    <w:rsid w:val="00A25E85"/>
    <w:rsid w:val="00A47A93"/>
    <w:rsid w:val="00A519DE"/>
    <w:rsid w:val="00AB545D"/>
    <w:rsid w:val="00AF32F3"/>
    <w:rsid w:val="00B3628D"/>
    <w:rsid w:val="00BD29EA"/>
    <w:rsid w:val="00C50DA1"/>
    <w:rsid w:val="00C90459"/>
    <w:rsid w:val="00C91D91"/>
    <w:rsid w:val="00CA097C"/>
    <w:rsid w:val="00CA1667"/>
    <w:rsid w:val="00D371D4"/>
    <w:rsid w:val="00D94153"/>
    <w:rsid w:val="00D95BC3"/>
    <w:rsid w:val="00DD5407"/>
    <w:rsid w:val="00DF6525"/>
    <w:rsid w:val="00E060DB"/>
    <w:rsid w:val="00E37C9E"/>
    <w:rsid w:val="00E86005"/>
    <w:rsid w:val="00FB11C4"/>
    <w:rsid w:val="00FD0220"/>
    <w:rsid w:val="00FD2852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8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6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6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6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6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6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6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6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69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23692"/>
    <w:pPr>
      <w:spacing w:after="0" w:line="240" w:lineRule="auto"/>
    </w:pPr>
    <w:rPr>
      <w:rFonts w:eastAsia="Times New Roman"/>
      <w:sz w:val="24"/>
      <w:szCs w:val="24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23692"/>
    <w:pPr>
      <w:spacing w:after="0" w:line="240" w:lineRule="auto"/>
    </w:pPr>
    <w:rPr>
      <w:rFonts w:eastAsia="Times New Roman"/>
      <w:sz w:val="24"/>
      <w:szCs w:val="24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3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2"/>
  </w:style>
  <w:style w:type="paragraph" w:styleId="Piedepgina">
    <w:name w:val="footer"/>
    <w:basedOn w:val="Normal"/>
    <w:link w:val="PiedepginaCar"/>
    <w:uiPriority w:val="99"/>
    <w:unhideWhenUsed/>
    <w:rsid w:val="00523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2"/>
  </w:style>
  <w:style w:type="table" w:styleId="Tablaconcuadrcula">
    <w:name w:val="Table Grid"/>
    <w:basedOn w:val="Tablanormal"/>
    <w:uiPriority w:val="39"/>
    <w:rsid w:val="0052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601D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6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6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6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6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6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6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6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69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23692"/>
    <w:pPr>
      <w:spacing w:after="0" w:line="240" w:lineRule="auto"/>
    </w:pPr>
    <w:rPr>
      <w:rFonts w:eastAsia="Times New Roman"/>
      <w:sz w:val="24"/>
      <w:szCs w:val="24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23692"/>
    <w:pPr>
      <w:spacing w:after="0" w:line="240" w:lineRule="auto"/>
    </w:pPr>
    <w:rPr>
      <w:rFonts w:eastAsia="Times New Roman"/>
      <w:sz w:val="24"/>
      <w:szCs w:val="24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3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2"/>
  </w:style>
  <w:style w:type="paragraph" w:styleId="Piedepgina">
    <w:name w:val="footer"/>
    <w:basedOn w:val="Normal"/>
    <w:link w:val="PiedepginaCar"/>
    <w:uiPriority w:val="99"/>
    <w:unhideWhenUsed/>
    <w:rsid w:val="00523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2"/>
  </w:style>
  <w:style w:type="table" w:styleId="Tablaconcuadrcula">
    <w:name w:val="Table Grid"/>
    <w:basedOn w:val="Tablanormal"/>
    <w:uiPriority w:val="39"/>
    <w:rsid w:val="0052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601D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D35B-C0E7-44EE-B6E1-F6952794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Cortés Muñoz</dc:creator>
  <cp:lastModifiedBy>usuario</cp:lastModifiedBy>
  <cp:revision>2</cp:revision>
  <cp:lastPrinted>2024-12-12T14:12:00Z</cp:lastPrinted>
  <dcterms:created xsi:type="dcterms:W3CDTF">2024-12-12T14:06:00Z</dcterms:created>
  <dcterms:modified xsi:type="dcterms:W3CDTF">2024-12-12T14:06:00Z</dcterms:modified>
</cp:coreProperties>
</file>